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присвоении статуса резидента научно-производственного центра беспилотных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авиационных систем Ростовской области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(наименование Заявителя - юридического лица, ФИО Заявителя — индивидуального предпринимателя)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именуем__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в дальнейшем «Претендент», просит присвоить статус резидента научно- производственного центра беспилотных авиационных систем Ростовской области для реализации проекта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(наименование проекта)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обязуется в рамках АНО «НПЦ БАС РО» вести деятельность </w:t>
      </w:r>
      <w:r>
        <w:rPr>
          <w:rFonts w:ascii="Times New Roman" w:hAnsi="Times New Roman"/>
          <w:i/>
          <w:iCs/>
          <w:sz w:val="24"/>
          <w:szCs w:val="24"/>
        </w:rPr>
        <w:t>(выбрать нужное)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производство промышленной продукции;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научно-исследовательские, образовательные, опытно-конструкторские, технологические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инновационную деятельность.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Настоящим заявлением Претендент подтверждает: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вся информация, содержащаяся в заявлении и прилагаемых к нему документах, является достоверной;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претендент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ретендент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Претендент не возражает против доступа к предоставляемой информации членов Экспертного совета;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Претендент ознакомлен с процедурой присвоения статуса Резидента и резидентной политикой АНО «НПЦ БАС РО»;</w:t>
      </w:r>
    </w:p>
    <w:p>
      <w:pPr>
        <w:pStyle w:val="Normal"/>
        <w:jc w:val="both"/>
        <w:rPr/>
      </w:pPr>
      <w:r>
        <w:rPr>
          <w:rFonts w:ascii="ArialMT" w:hAnsi="ArialMT"/>
          <w:sz w:val="22"/>
        </w:rPr>
        <w:tab/>
        <w:t xml:space="preserve">- </w:t>
      </w:r>
      <w:r>
        <w:rPr>
          <w:rFonts w:ascii="TimesNewRomanPSMT" w:hAnsi="TimesNewRomanPSMT"/>
          <w:sz w:val="24"/>
        </w:rPr>
        <w:t xml:space="preserve">Претендент дает согласие на обработку персональных данных с целью присвоения </w:t>
      </w:r>
      <w:r>
        <w:rPr>
          <w:rFonts w:ascii="TimesNewRomanPSMT" w:hAnsi="TimesNewRomanPSMT"/>
          <w:sz w:val="24"/>
          <w:szCs w:val="24"/>
        </w:rPr>
        <w:t>статуса Резидента и реализации проекта в рамках АНО «НПЦ БАС РО».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NewRomanPSMT" w:hAnsi="TimesNewRomanPSMT"/>
          <w:b/>
          <w:bCs/>
          <w:sz w:val="24"/>
        </w:rPr>
      </w:pPr>
      <w:r>
        <w:rPr>
          <w:rFonts w:ascii="TimesNewRomanPSMT" w:hAnsi="TimesNewRomanPSMT"/>
          <w:b/>
          <w:bCs/>
          <w:sz w:val="24"/>
        </w:rPr>
        <w:tab/>
        <w:t>Приложения:</w:t>
      </w:r>
    </w:p>
    <w:p>
      <w:pPr>
        <w:pStyle w:val="Normal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ab/>
        <w:t>1. Проект;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4"/>
        </w:rPr>
        <w:tab/>
        <w:t>2. Анкета;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4"/>
        </w:rPr>
        <w:tab/>
        <w:t>3. Копии учредительных документов юридического лица/копия паспорта физического лица (для индивидуального предпринимателя);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4"/>
        </w:rPr>
        <w:t xml:space="preserve">4. Заверенная копия/оригинал доверенности на осуществление действий от имени Претендент в случае, если от имени юридического лица или индивидуального предпринимателя </w:t>
      </w:r>
      <w:r>
        <w:rPr>
          <w:rFonts w:ascii="TimesNewRomanPSMT" w:hAnsi="TimesNewRomanPSMT"/>
          <w:sz w:val="24"/>
          <w:szCs w:val="24"/>
        </w:rPr>
        <w:t>действует лицо, не обладающее правом действовать без доверенности.</w:t>
      </w:r>
    </w:p>
    <w:p>
      <w:pPr>
        <w:pStyle w:val="Normal"/>
        <w:jc w:val="both"/>
        <w:rPr>
          <w:rFonts w:ascii="TimesNewRomanPSMT" w:hAnsi="TimesNewRomanPSMT"/>
          <w:sz w:val="24"/>
          <w:szCs w:val="24"/>
        </w:rPr>
      </w:pPr>
      <w:r>
        <w:rPr/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-ItalicMT" w:hAnsi="TimesNewRomanPS-ItalicMT"/>
          <w:i/>
          <w:sz w:val="24"/>
          <w:szCs w:val="24"/>
        </w:rPr>
        <w:t>«</w:t>
      </w:r>
      <w:r>
        <w:rPr>
          <w:rFonts w:ascii="TimesNewRomanPS-ItalicMT" w:hAnsi="TimesNewRomanPS-ItalicMT"/>
          <w:i/>
          <w:sz w:val="24"/>
          <w:szCs w:val="24"/>
        </w:rPr>
        <w:t>____» _____________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>
          <w:rFonts w:ascii="TimesNewRomanPS-ItalicMT" w:hAnsi="TimesNewRomanPS-ItalicMT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(дата)</w:t>
      </w:r>
    </w:p>
    <w:p>
      <w:pPr>
        <w:pStyle w:val="Normal"/>
        <w:jc w:val="left"/>
        <w:rPr>
          <w:rFonts w:ascii="TimesNewRomanPSMT" w:hAnsi="TimesNewRomanPSMT"/>
          <w:sz w:val="24"/>
        </w:rPr>
      </w:pPr>
      <w:r>
        <w:rPr/>
      </w:r>
    </w:p>
    <w:tbl>
      <w:tblPr>
        <w:tblW w:w="101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573"/>
        <w:gridCol w:w="2945"/>
        <w:gridCol w:w="627"/>
        <w:gridCol w:w="3000"/>
      </w:tblGrid>
      <w:tr>
        <w:trPr/>
        <w:tc>
          <w:tcPr>
            <w:tcW w:w="3000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73" w:type="dxa"/>
            <w:tcBorders/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45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7" w:type="dxa"/>
            <w:tcBorders/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>
            <w:pPr>
              <w:pStyle w:val="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(должность руководителя)</w:t>
            </w:r>
          </w:p>
        </w:tc>
        <w:tc>
          <w:tcPr>
            <w:tcW w:w="573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45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(Подпись, М.П.)</w:t>
            </w:r>
          </w:p>
        </w:tc>
        <w:tc>
          <w:tcPr>
            <w:tcW w:w="627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/>
          </w:tcPr>
          <w:p>
            <w:pPr>
              <w:pStyle w:val="Style18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Normal"/>
        <w:jc w:val="left"/>
        <w:rPr>
          <w:rFonts w:ascii="TimesNewRomanPSMT" w:hAnsi="TimesNewRomanPSMT"/>
          <w:sz w:val="24"/>
        </w:rPr>
      </w:pPr>
      <w:r>
        <w:rPr/>
      </w:r>
    </w:p>
    <w:sectPr>
      <w:type w:val="nextPage"/>
      <w:pgSz w:w="11906" w:h="16838"/>
      <w:pgMar w:left="993" w:right="849" w:gutter="0" w:header="0" w:top="993" w:footer="0" w:bottom="993"/>
      <w:pgNumType w:start="2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MT">
    <w:charset w:val="cc"/>
    <w:family w:val="auto"/>
    <w:pitch w:val="variable"/>
  </w:font>
  <w:font w:name="TimesNewRomanPSMT">
    <w:charset w:val="cc"/>
    <w:family w:val="auto"/>
    <w:pitch w:val="variable"/>
  </w:font>
  <w:font w:name="TimesNewRomanPS-ItalicMT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0ed0"/>
    <w:pPr>
      <w:widowControl/>
      <w:suppressAutoHyphens w:val="true"/>
      <w:bidi w:val="0"/>
      <w:spacing w:lineRule="auto" w:line="360"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908c1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8c1"/>
    <w:rPr>
      <w:color w:themeColor="followedHyperlink" w:val="954F72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dd31ed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basedOn w:val="DefaultParagraphFont"/>
    <w:uiPriority w:val="99"/>
    <w:semiHidden/>
    <w:unhideWhenUsed/>
    <w:qFormat/>
    <w:rsid w:val="00dd31ed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71fe4"/>
    <w:pPr>
      <w:spacing w:lineRule="auto" w:line="240" w:before="0" w:after="0"/>
      <w:ind w:left="720"/>
      <w:contextualSpacing w:val="false"/>
    </w:pPr>
    <w:rPr>
      <w:rFonts w:ascii="Calibri" w:hAnsi="Calibri" w:cs="Times New Roman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dd31ed"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f5d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dd6b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213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1"/>
    <w:basedOn w:val="a1"/>
    <w:uiPriority w:val="39"/>
    <w:rsid w:val="004c74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39"/>
    <w:rsid w:val="00aa4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02F4-DCA1-4A46-8B83-2AC407FC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Application>LibreOffice/24.8.0.3$Windows_X86_64 LibreOffice_project/0bdf1299c94fe897b119f97f3c613e9dca6be583</Application>
  <AppVersion>15.0000</AppVersion>
  <Pages>2</Pages>
  <Words>298</Words>
  <Characters>2369</Characters>
  <CharactersWithSpaces>2667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2022-10-10T14:31:00Z</dcterms:created>
  <dc:creator>Terekhova Margarita Aleksandrovna</dc:creator>
  <dc:description/>
  <dc:language>ru-RU</dc:language>
  <cp:lastModifiedBy/>
  <cp:lastPrinted>2025-02-28T10:16:05Z</cp:lastPrinted>
  <dcterms:modified xsi:type="dcterms:W3CDTF">2025-04-08T17:46:15Z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